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1382" w14:textId="77777777" w:rsidR="001D524A" w:rsidRDefault="001D524A" w:rsidP="00E70591">
      <w:pPr>
        <w:shd w:val="clear" w:color="auto" w:fill="FFFFFF"/>
        <w:jc w:val="right"/>
        <w:rPr>
          <w:rFonts w:ascii="Times New Roman" w:hAnsi="Times New Roman" w:cs="Times New Roman"/>
          <w:b/>
          <w:bCs/>
        </w:rPr>
      </w:pPr>
    </w:p>
    <w:p w14:paraId="68E47118" w14:textId="77777777" w:rsidR="00387B7B" w:rsidRPr="00387B7B" w:rsidRDefault="00387B7B" w:rsidP="00387B7B">
      <w:pPr>
        <w:widowControl/>
        <w:jc w:val="right"/>
        <w:rPr>
          <w:rFonts w:ascii="Times New Roman" w:hAnsi="Times New Roman" w:cs="Times New Roman"/>
          <w:bCs/>
          <w:color w:val="auto"/>
        </w:rPr>
      </w:pPr>
      <w:r w:rsidRPr="00387B7B">
        <w:rPr>
          <w:rFonts w:ascii="Times New Roman" w:hAnsi="Times New Roman" w:cs="Times New Roman"/>
          <w:bCs/>
          <w:color w:val="auto"/>
        </w:rPr>
        <w:t>Утверждено:</w:t>
      </w:r>
    </w:p>
    <w:p w14:paraId="1ED38D29" w14:textId="77777777" w:rsidR="00387B7B" w:rsidRPr="00387B7B" w:rsidRDefault="00387B7B" w:rsidP="00387B7B">
      <w:pPr>
        <w:widowControl/>
        <w:suppressAutoHyphens/>
        <w:jc w:val="right"/>
        <w:rPr>
          <w:rFonts w:ascii="Times New Roman" w:hAnsi="Times New Roman" w:cs="Times New Roman"/>
          <w:bCs/>
          <w:color w:val="auto"/>
        </w:rPr>
      </w:pPr>
      <w:r w:rsidRPr="00387B7B">
        <w:rPr>
          <w:rFonts w:ascii="Times New Roman" w:hAnsi="Times New Roman" w:cs="Times New Roman"/>
          <w:bCs/>
          <w:color w:val="auto"/>
        </w:rPr>
        <w:t xml:space="preserve">Протоколом №1 </w:t>
      </w:r>
    </w:p>
    <w:p w14:paraId="34DB1B30" w14:textId="77777777" w:rsidR="00387B7B" w:rsidRPr="00387B7B" w:rsidRDefault="00387B7B" w:rsidP="00387B7B">
      <w:pPr>
        <w:widowControl/>
        <w:suppressAutoHyphens/>
        <w:jc w:val="right"/>
        <w:rPr>
          <w:rFonts w:ascii="Times New Roman" w:hAnsi="Times New Roman" w:cs="Times New Roman"/>
          <w:bCs/>
          <w:color w:val="auto"/>
          <w:lang w:eastAsia="ar-SA"/>
        </w:rPr>
      </w:pPr>
      <w:r w:rsidRPr="00387B7B">
        <w:rPr>
          <w:rFonts w:ascii="Times New Roman" w:hAnsi="Times New Roman" w:cs="Times New Roman"/>
          <w:bCs/>
          <w:color w:val="auto"/>
          <w:lang w:eastAsia="ar-SA"/>
        </w:rPr>
        <w:t>заседания членов Совета</w:t>
      </w:r>
    </w:p>
    <w:p w14:paraId="54AECA3E" w14:textId="77777777" w:rsidR="00387B7B" w:rsidRPr="00387B7B" w:rsidRDefault="00387B7B" w:rsidP="00387B7B">
      <w:pPr>
        <w:widowControl/>
        <w:suppressAutoHyphens/>
        <w:jc w:val="right"/>
        <w:rPr>
          <w:rFonts w:ascii="Times New Roman" w:hAnsi="Times New Roman" w:cs="Times New Roman"/>
          <w:color w:val="auto"/>
        </w:rPr>
      </w:pPr>
      <w:bookmarkStart w:id="0" w:name="_Hlk97217282"/>
      <w:r w:rsidRPr="00387B7B">
        <w:rPr>
          <w:rFonts w:ascii="Times New Roman" w:hAnsi="Times New Roman" w:cs="Times New Roman"/>
          <w:color w:val="auto"/>
        </w:rPr>
        <w:t>Автономной некоммерческой организации</w:t>
      </w:r>
      <w:bookmarkEnd w:id="0"/>
    </w:p>
    <w:p w14:paraId="50918324" w14:textId="77777777" w:rsidR="00387B7B" w:rsidRPr="00387B7B" w:rsidRDefault="00387B7B" w:rsidP="00387B7B">
      <w:pPr>
        <w:widowControl/>
        <w:suppressAutoHyphens/>
        <w:jc w:val="right"/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</w:pPr>
      <w:r w:rsidRPr="00387B7B">
        <w:rPr>
          <w:rFonts w:ascii="Times New Roman" w:hAnsi="Times New Roman" w:cs="Times New Roman"/>
          <w:color w:val="auto"/>
        </w:rPr>
        <w:t xml:space="preserve"> «Центр «Мой бизнес» Курской области»</w:t>
      </w:r>
      <w:r w:rsidRPr="00387B7B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Pr="00387B7B"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t xml:space="preserve"> </w:t>
      </w:r>
    </w:p>
    <w:p w14:paraId="7960D504" w14:textId="77777777" w:rsidR="00387B7B" w:rsidRPr="00387B7B" w:rsidRDefault="00387B7B" w:rsidP="00387B7B">
      <w:pPr>
        <w:widowControl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87B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от 11.11.2021г.</w:t>
      </w:r>
    </w:p>
    <w:p w14:paraId="37166F65" w14:textId="77777777" w:rsidR="00C91982" w:rsidRPr="00C91982" w:rsidRDefault="00C91982" w:rsidP="00C91982">
      <w:pPr>
        <w:rPr>
          <w:rFonts w:ascii="Times New Roman" w:hAnsi="Times New Roman" w:cs="Times New Roman"/>
          <w:color w:val="auto"/>
          <w:kern w:val="1"/>
          <w:lang w:eastAsia="hi-IN" w:bidi="hi-IN"/>
        </w:rPr>
      </w:pPr>
    </w:p>
    <w:p w14:paraId="77DCC167" w14:textId="56CE10C4" w:rsidR="00E70591" w:rsidRPr="00E70591" w:rsidRDefault="00E70591" w:rsidP="00E70591">
      <w:pPr>
        <w:pStyle w:val="a6"/>
        <w:spacing w:before="0" w:after="0"/>
        <w:jc w:val="right"/>
        <w:rPr>
          <w:bCs/>
        </w:rPr>
      </w:pPr>
    </w:p>
    <w:p w14:paraId="6AF478B0" w14:textId="77777777" w:rsidR="00A21377" w:rsidRDefault="00A21377" w:rsidP="00A21377">
      <w:pPr>
        <w:pStyle w:val="20"/>
        <w:shd w:val="clear" w:color="auto" w:fill="auto"/>
        <w:ind w:left="5960"/>
      </w:pPr>
    </w:p>
    <w:p w14:paraId="3FC6E3E9" w14:textId="77777777" w:rsidR="00E70591" w:rsidRDefault="00E70591" w:rsidP="00E70591">
      <w:pPr>
        <w:keepLines/>
        <w:autoSpaceDE w:val="0"/>
        <w:ind w:firstLine="30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2231BE" w14:textId="77777777" w:rsidR="00E70591" w:rsidRPr="007D745D" w:rsidRDefault="00E70591" w:rsidP="00E70591">
      <w:pPr>
        <w:keepLines/>
        <w:autoSpaceDE w:val="0"/>
        <w:ind w:firstLine="3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745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14:paraId="56DB2688" w14:textId="77777777" w:rsidR="00E70591" w:rsidRPr="007D745D" w:rsidRDefault="00E70591" w:rsidP="00E70591">
      <w:pPr>
        <w:keepLines/>
        <w:autoSpaceDE w:val="0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5D">
        <w:rPr>
          <w:rFonts w:ascii="Times New Roman" w:hAnsi="Times New Roman" w:cs="Times New Roman"/>
          <w:b/>
          <w:sz w:val="28"/>
          <w:szCs w:val="28"/>
        </w:rPr>
        <w:t>ПРЕДОСТАВЛЕНИЯ ПОРУЧИТЕЛЬСТВ</w:t>
      </w:r>
    </w:p>
    <w:p w14:paraId="30620773" w14:textId="560F8005" w:rsidR="00D14205" w:rsidRDefault="00387B7B" w:rsidP="00D37391">
      <w:pPr>
        <w:pStyle w:val="20"/>
        <w:shd w:val="clear" w:color="auto" w:fill="auto"/>
        <w:spacing w:line="371" w:lineRule="exact"/>
        <w:ind w:left="20"/>
        <w:jc w:val="center"/>
        <w:rPr>
          <w:b/>
          <w:bCs/>
          <w:sz w:val="24"/>
          <w:szCs w:val="24"/>
        </w:rPr>
      </w:pPr>
      <w:r w:rsidRPr="00387B7B">
        <w:rPr>
          <w:b/>
          <w:bCs/>
          <w:sz w:val="24"/>
          <w:szCs w:val="24"/>
        </w:rPr>
        <w:t>Автономной некоммерческой организации</w:t>
      </w:r>
      <w:r w:rsidR="00E70591" w:rsidRPr="00387B7B">
        <w:rPr>
          <w:b/>
          <w:bCs/>
          <w:sz w:val="24"/>
          <w:szCs w:val="24"/>
        </w:rPr>
        <w:t xml:space="preserve"> </w:t>
      </w:r>
      <w:r w:rsidR="0094150E" w:rsidRPr="00387B7B">
        <w:rPr>
          <w:b/>
          <w:sz w:val="24"/>
          <w:szCs w:val="24"/>
        </w:rPr>
        <w:t>«Центр</w:t>
      </w:r>
      <w:r w:rsidR="0094150E">
        <w:rPr>
          <w:b/>
          <w:sz w:val="24"/>
          <w:szCs w:val="24"/>
        </w:rPr>
        <w:t xml:space="preserve"> «Мой бизнес» Курской </w:t>
      </w:r>
      <w:r>
        <w:rPr>
          <w:b/>
          <w:sz w:val="24"/>
          <w:szCs w:val="24"/>
        </w:rPr>
        <w:t xml:space="preserve">области» </w:t>
      </w:r>
      <w:r w:rsidRPr="00387B7B">
        <w:rPr>
          <w:rStyle w:val="2"/>
          <w:b/>
          <w:bCs/>
          <w:color w:val="000000"/>
          <w:sz w:val="24"/>
          <w:szCs w:val="24"/>
        </w:rPr>
        <w:t>по</w:t>
      </w:r>
      <w:r w:rsidR="00E70591" w:rsidRPr="00387B7B">
        <w:rPr>
          <w:rStyle w:val="2"/>
          <w:b/>
          <w:bCs/>
          <w:color w:val="000000"/>
          <w:sz w:val="24"/>
          <w:szCs w:val="24"/>
        </w:rPr>
        <w:t xml:space="preserve"> </w:t>
      </w:r>
      <w:r w:rsidR="00E70591" w:rsidRPr="007D745D">
        <w:rPr>
          <w:rStyle w:val="2"/>
          <w:b/>
          <w:bCs/>
          <w:color w:val="000000"/>
          <w:sz w:val="24"/>
          <w:szCs w:val="24"/>
        </w:rPr>
        <w:t>обязательствам субъектов малого и среднего бизнеса при оказании неотложных мер поддержки в условиях ухудшения ситуации в связи с распространением новой коронавирусной инфекции</w:t>
      </w:r>
      <w:r w:rsidR="00D14205" w:rsidRPr="007D745D">
        <w:rPr>
          <w:rStyle w:val="2"/>
          <w:b/>
          <w:bCs/>
          <w:color w:val="000000"/>
          <w:sz w:val="24"/>
          <w:szCs w:val="24"/>
        </w:rPr>
        <w:t xml:space="preserve"> </w:t>
      </w:r>
    </w:p>
    <w:p w14:paraId="3BC48AAA" w14:textId="77777777" w:rsidR="00D37391" w:rsidRPr="00D37391" w:rsidRDefault="00D37391" w:rsidP="00D37391">
      <w:pPr>
        <w:pStyle w:val="20"/>
        <w:shd w:val="clear" w:color="auto" w:fill="auto"/>
        <w:spacing w:line="371" w:lineRule="exact"/>
        <w:ind w:left="20"/>
        <w:jc w:val="center"/>
        <w:rPr>
          <w:b/>
          <w:bCs/>
          <w:sz w:val="24"/>
          <w:szCs w:val="24"/>
        </w:rPr>
      </w:pPr>
    </w:p>
    <w:p w14:paraId="7E0864F6" w14:textId="77777777" w:rsidR="008C40B8" w:rsidRPr="008C40B8" w:rsidRDefault="00D14205" w:rsidP="008C40B8">
      <w:pPr>
        <w:pStyle w:val="40"/>
        <w:numPr>
          <w:ilvl w:val="0"/>
          <w:numId w:val="5"/>
        </w:numPr>
        <w:shd w:val="clear" w:color="auto" w:fill="auto"/>
        <w:spacing w:before="0" w:after="0" w:line="360" w:lineRule="auto"/>
        <w:rPr>
          <w:color w:val="000000"/>
          <w:sz w:val="24"/>
          <w:szCs w:val="24"/>
        </w:rPr>
      </w:pPr>
      <w:r w:rsidRPr="008C40B8">
        <w:rPr>
          <w:rStyle w:val="4"/>
          <w:b/>
          <w:bCs/>
          <w:color w:val="000000"/>
          <w:sz w:val="24"/>
          <w:szCs w:val="24"/>
        </w:rPr>
        <w:t>Общие положения</w:t>
      </w:r>
      <w:r w:rsidR="008C40B8" w:rsidRPr="008C40B8">
        <w:rPr>
          <w:rStyle w:val="4"/>
          <w:b/>
          <w:bCs/>
          <w:color w:val="000000"/>
          <w:sz w:val="24"/>
          <w:szCs w:val="24"/>
        </w:rPr>
        <w:t>.</w:t>
      </w:r>
    </w:p>
    <w:p w14:paraId="23161CF7" w14:textId="77777777" w:rsidR="00537E24" w:rsidRPr="00537E24" w:rsidRDefault="009969FA" w:rsidP="00537E24">
      <w:pPr>
        <w:widowControl/>
        <w:spacing w:line="360" w:lineRule="auto"/>
        <w:jc w:val="both"/>
        <w:rPr>
          <w:rStyle w:val="2"/>
          <w:rFonts w:ascii="Microsoft Sans Serif" w:hAnsi="Microsoft Sans Serif" w:cs="Microsoft Sans Serif"/>
          <w:sz w:val="24"/>
          <w:szCs w:val="24"/>
        </w:rPr>
      </w:pPr>
      <w:r>
        <w:rPr>
          <w:rFonts w:ascii="Times New Roman" w:hAnsi="Times New Roman" w:cs="Times New Roman"/>
        </w:rPr>
        <w:t xml:space="preserve">1.1. </w:t>
      </w:r>
      <w:r w:rsidR="00A21377" w:rsidRPr="008C40B8">
        <w:rPr>
          <w:rFonts w:ascii="Times New Roman" w:hAnsi="Times New Roman" w:cs="Times New Roman"/>
        </w:rPr>
        <w:t xml:space="preserve">Настоящий Регламент разработан в соответствии с Постановлением Правительства РФ от </w:t>
      </w:r>
      <w:r w:rsidR="002D757C" w:rsidRPr="008C40B8">
        <w:rPr>
          <w:rFonts w:ascii="Times New Roman" w:hAnsi="Times New Roman" w:cs="Times New Roman"/>
        </w:rPr>
        <w:t>0</w:t>
      </w:r>
      <w:r w:rsidR="000F061C" w:rsidRPr="008C40B8">
        <w:rPr>
          <w:rFonts w:ascii="Times New Roman" w:hAnsi="Times New Roman" w:cs="Times New Roman"/>
        </w:rPr>
        <w:t>8</w:t>
      </w:r>
      <w:r w:rsidR="00A21377" w:rsidRPr="008C40B8">
        <w:rPr>
          <w:rFonts w:ascii="Times New Roman" w:hAnsi="Times New Roman" w:cs="Times New Roman"/>
        </w:rPr>
        <w:t>.0</w:t>
      </w:r>
      <w:r w:rsidR="000F061C" w:rsidRPr="008C40B8">
        <w:rPr>
          <w:rFonts w:ascii="Times New Roman" w:hAnsi="Times New Roman" w:cs="Times New Roman"/>
        </w:rPr>
        <w:t>5</w:t>
      </w:r>
      <w:r w:rsidR="00A21377" w:rsidRPr="008C40B8">
        <w:rPr>
          <w:rFonts w:ascii="Times New Roman" w:hAnsi="Times New Roman" w:cs="Times New Roman"/>
        </w:rPr>
        <w:t>.2020</w:t>
      </w:r>
      <w:r w:rsidR="002D757C" w:rsidRPr="008C40B8">
        <w:rPr>
          <w:rFonts w:ascii="Times New Roman" w:hAnsi="Times New Roman" w:cs="Times New Roman"/>
        </w:rPr>
        <w:t xml:space="preserve">г. </w:t>
      </w:r>
      <w:r w:rsidR="00A21377" w:rsidRPr="008C40B8">
        <w:rPr>
          <w:rFonts w:ascii="Times New Roman" w:hAnsi="Times New Roman" w:cs="Times New Roman"/>
        </w:rPr>
        <w:tab/>
        <w:t>№</w:t>
      </w:r>
      <w:r w:rsidR="000F061C" w:rsidRPr="008C40B8">
        <w:rPr>
          <w:rFonts w:ascii="Times New Roman" w:hAnsi="Times New Roman" w:cs="Times New Roman"/>
        </w:rPr>
        <w:t>646</w:t>
      </w:r>
      <w:r w:rsidR="00A21377" w:rsidRPr="008C40B8">
        <w:rPr>
          <w:rFonts w:ascii="Times New Roman" w:hAnsi="Times New Roman" w:cs="Times New Roman"/>
        </w:rPr>
        <w:t xml:space="preserve"> «О внесении изменений в государственную программу Российской Федерации «Экономическое развитие и инновационная экономика», утвержденной Постановлением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</w:t>
      </w:r>
      <w:r>
        <w:t>.</w:t>
      </w:r>
    </w:p>
    <w:p w14:paraId="22620347" w14:textId="7F59E591" w:rsidR="00D14205" w:rsidRPr="00EF758E" w:rsidRDefault="00537E24" w:rsidP="00537E24">
      <w:pPr>
        <w:pStyle w:val="20"/>
        <w:shd w:val="clear" w:color="auto" w:fill="auto"/>
        <w:tabs>
          <w:tab w:val="left" w:pos="1289"/>
        </w:tabs>
        <w:spacing w:line="360" w:lineRule="auto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1.2.</w:t>
      </w:r>
      <w:r w:rsidRPr="008C40B8">
        <w:rPr>
          <w:rStyle w:val="2"/>
          <w:color w:val="000000"/>
          <w:sz w:val="24"/>
          <w:szCs w:val="24"/>
        </w:rPr>
        <w:t xml:space="preserve"> </w:t>
      </w:r>
      <w:r w:rsidR="00D14205" w:rsidRPr="008C40B8">
        <w:rPr>
          <w:rStyle w:val="2"/>
          <w:color w:val="000000"/>
          <w:sz w:val="24"/>
          <w:szCs w:val="24"/>
        </w:rPr>
        <w:t xml:space="preserve">Настоящий Регламент </w:t>
      </w:r>
      <w:r w:rsidR="00D14205" w:rsidRPr="00387B7B">
        <w:rPr>
          <w:rStyle w:val="2"/>
          <w:color w:val="000000"/>
          <w:sz w:val="24"/>
          <w:szCs w:val="24"/>
        </w:rPr>
        <w:t xml:space="preserve">предоставления </w:t>
      </w:r>
      <w:r w:rsidR="00387B7B" w:rsidRPr="00387B7B">
        <w:rPr>
          <w:sz w:val="24"/>
          <w:szCs w:val="24"/>
        </w:rPr>
        <w:t>Автономной некоммерческой организаци</w:t>
      </w:r>
      <w:r w:rsidR="00387B7B">
        <w:rPr>
          <w:sz w:val="24"/>
          <w:szCs w:val="24"/>
        </w:rPr>
        <w:t>ей</w:t>
      </w:r>
      <w:r w:rsidR="00E70591" w:rsidRPr="00387B7B">
        <w:rPr>
          <w:bCs/>
          <w:color w:val="000000"/>
          <w:sz w:val="24"/>
          <w:szCs w:val="24"/>
        </w:rPr>
        <w:t xml:space="preserve"> </w:t>
      </w:r>
      <w:r w:rsidR="0094150E" w:rsidRPr="00387B7B">
        <w:rPr>
          <w:bCs/>
          <w:color w:val="000000"/>
          <w:sz w:val="24"/>
          <w:szCs w:val="24"/>
        </w:rPr>
        <w:t xml:space="preserve">«Центр «Мой бизнес» Курской области» </w:t>
      </w:r>
      <w:r w:rsidR="00E70591" w:rsidRPr="00387B7B">
        <w:rPr>
          <w:color w:val="000000"/>
          <w:sz w:val="24"/>
          <w:szCs w:val="24"/>
        </w:rPr>
        <w:t xml:space="preserve"> </w:t>
      </w:r>
      <w:r w:rsidR="00D14205" w:rsidRPr="00387B7B">
        <w:rPr>
          <w:rStyle w:val="2"/>
          <w:color w:val="000000"/>
          <w:sz w:val="24"/>
          <w:szCs w:val="24"/>
        </w:rPr>
        <w:t xml:space="preserve"> (далее - Гарантийный фонд) поручительств по обязательствам субъектов малого и среднего предпринимательства </w:t>
      </w:r>
      <w:r w:rsidRPr="00387B7B">
        <w:rPr>
          <w:rStyle w:val="2"/>
          <w:color w:val="000000"/>
          <w:sz w:val="24"/>
          <w:szCs w:val="24"/>
        </w:rPr>
        <w:t xml:space="preserve">Курской области </w:t>
      </w:r>
      <w:r w:rsidR="00D14205" w:rsidRPr="00387B7B">
        <w:rPr>
          <w:rStyle w:val="2"/>
          <w:color w:val="000000"/>
          <w:sz w:val="24"/>
          <w:szCs w:val="24"/>
        </w:rPr>
        <w:t>определяет особые условия и порядок осуществления Гарантийным</w:t>
      </w:r>
      <w:r w:rsidR="00D14205" w:rsidRPr="008C40B8">
        <w:rPr>
          <w:rStyle w:val="2"/>
          <w:color w:val="000000"/>
          <w:sz w:val="24"/>
          <w:szCs w:val="24"/>
        </w:rPr>
        <w:t xml:space="preserve"> фондом деятельности по обеспечению доступа субъектов малого и среднего предпринимательства </w:t>
      </w:r>
      <w:r>
        <w:rPr>
          <w:rStyle w:val="2"/>
          <w:color w:val="000000"/>
          <w:sz w:val="24"/>
          <w:szCs w:val="24"/>
        </w:rPr>
        <w:t xml:space="preserve">Курской области </w:t>
      </w:r>
      <w:r w:rsidR="00D14205" w:rsidRPr="008C40B8">
        <w:rPr>
          <w:rStyle w:val="2"/>
          <w:color w:val="000000"/>
          <w:sz w:val="24"/>
          <w:szCs w:val="24"/>
        </w:rPr>
        <w:t>к кредитным и иным финансовым ресурсам, развития системы поручительств по обязательствам субъектов малого и среднего предпринимательства</w:t>
      </w:r>
      <w:r>
        <w:rPr>
          <w:rStyle w:val="2"/>
          <w:color w:val="000000"/>
          <w:sz w:val="24"/>
          <w:szCs w:val="24"/>
        </w:rPr>
        <w:t xml:space="preserve"> Курской области</w:t>
      </w:r>
      <w:r w:rsidR="00D14205" w:rsidRPr="008C40B8">
        <w:rPr>
          <w:rStyle w:val="2"/>
          <w:color w:val="000000"/>
          <w:sz w:val="24"/>
          <w:szCs w:val="24"/>
        </w:rPr>
        <w:t xml:space="preserve">,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договорах, при оказании неотложных мер поддержки в условиях ухудшения ситуации в связи с распространением новой коронавирусной инфекции </w:t>
      </w:r>
      <w:r w:rsidR="00E70591" w:rsidRPr="008C40B8">
        <w:rPr>
          <w:rStyle w:val="2"/>
          <w:color w:val="000000"/>
          <w:sz w:val="24"/>
          <w:szCs w:val="24"/>
        </w:rPr>
        <w:t>з</w:t>
      </w:r>
      <w:r w:rsidR="00D14205" w:rsidRPr="008C40B8">
        <w:rPr>
          <w:rStyle w:val="2"/>
          <w:color w:val="000000"/>
          <w:sz w:val="24"/>
          <w:szCs w:val="24"/>
        </w:rPr>
        <w:t xml:space="preserve">а счет средств субсидий, указанных в пункте 1.3 настоящего </w:t>
      </w:r>
      <w:r w:rsidR="00E70591" w:rsidRPr="008C40B8">
        <w:rPr>
          <w:rStyle w:val="2"/>
          <w:color w:val="000000"/>
          <w:sz w:val="24"/>
          <w:szCs w:val="24"/>
        </w:rPr>
        <w:t>Порядка</w:t>
      </w:r>
      <w:r w:rsidR="00D14205" w:rsidRPr="008C40B8">
        <w:rPr>
          <w:rStyle w:val="2"/>
          <w:color w:val="000000"/>
          <w:sz w:val="24"/>
          <w:szCs w:val="24"/>
        </w:rPr>
        <w:t>.</w:t>
      </w:r>
    </w:p>
    <w:p w14:paraId="25248294" w14:textId="77777777" w:rsidR="00E70591" w:rsidRPr="008C40B8" w:rsidRDefault="00537E24" w:rsidP="00537E24">
      <w:pPr>
        <w:pStyle w:val="20"/>
        <w:tabs>
          <w:tab w:val="left" w:pos="1161"/>
        </w:tabs>
        <w:spacing w:line="360" w:lineRule="auto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1.3. </w:t>
      </w:r>
      <w:r w:rsidR="00D14205" w:rsidRPr="008C40B8">
        <w:rPr>
          <w:rStyle w:val="2"/>
          <w:color w:val="000000"/>
          <w:sz w:val="24"/>
          <w:szCs w:val="24"/>
        </w:rPr>
        <w:t xml:space="preserve">Настоящий </w:t>
      </w:r>
      <w:r w:rsidR="00E70591" w:rsidRPr="008C40B8">
        <w:rPr>
          <w:rStyle w:val="2"/>
          <w:color w:val="000000"/>
          <w:sz w:val="24"/>
          <w:szCs w:val="24"/>
        </w:rPr>
        <w:t>Порядок</w:t>
      </w:r>
      <w:r w:rsidR="00D14205" w:rsidRPr="008C40B8">
        <w:rPr>
          <w:rStyle w:val="2"/>
          <w:color w:val="000000"/>
          <w:sz w:val="24"/>
          <w:szCs w:val="24"/>
        </w:rPr>
        <w:t xml:space="preserve"> подлежит применению при предоставлении Гарантийным фондом поручительств за счет средств субсидий из федерального бюджета бюджетам субъектов Российской Федерации, предоставленных в 2020 году на </w:t>
      </w:r>
      <w:proofErr w:type="spellStart"/>
      <w:r w:rsidR="00D14205" w:rsidRPr="008C40B8">
        <w:rPr>
          <w:rStyle w:val="2"/>
          <w:color w:val="000000"/>
          <w:sz w:val="24"/>
          <w:szCs w:val="24"/>
        </w:rPr>
        <w:t>софинансирование</w:t>
      </w:r>
      <w:proofErr w:type="spellEnd"/>
      <w:r w:rsidR="00D14205" w:rsidRPr="008C40B8">
        <w:rPr>
          <w:rStyle w:val="2"/>
          <w:color w:val="000000"/>
          <w:sz w:val="24"/>
          <w:szCs w:val="24"/>
        </w:rPr>
        <w:t xml:space="preserve"> </w:t>
      </w:r>
      <w:r w:rsidR="002D757C" w:rsidRPr="008C40B8">
        <w:rPr>
          <w:rStyle w:val="2"/>
          <w:color w:val="000000"/>
          <w:sz w:val="24"/>
          <w:szCs w:val="24"/>
        </w:rPr>
        <w:t xml:space="preserve">расходных обязательств субъектов Российской Федерации, возникающих при реализации органами государственной власти субъектов Российской Федерации полномочий по поддержке субъектов </w:t>
      </w:r>
      <w:r w:rsidR="002D757C" w:rsidRPr="008C40B8">
        <w:rPr>
          <w:rStyle w:val="2"/>
          <w:color w:val="000000"/>
          <w:sz w:val="24"/>
          <w:szCs w:val="24"/>
        </w:rPr>
        <w:lastRenderedPageBreak/>
        <w:t>малого и среднего предпринимательства в условиях ухудшения ситуации в связи с распространением новой коронавирусной инфекции, направленных на повышение доступности льготных кредитов для субъектов малого и среднего предпринимательства, на докапитализацию фондов содействия кредитованию (гарантийных фондов</w:t>
      </w:r>
      <w:r>
        <w:rPr>
          <w:rStyle w:val="2"/>
          <w:color w:val="000000"/>
          <w:sz w:val="24"/>
          <w:szCs w:val="24"/>
        </w:rPr>
        <w:t xml:space="preserve">) </w:t>
      </w:r>
      <w:r w:rsidR="002D757C" w:rsidRPr="008C40B8">
        <w:rPr>
          <w:rStyle w:val="2"/>
          <w:color w:val="000000"/>
          <w:sz w:val="24"/>
          <w:szCs w:val="24"/>
        </w:rPr>
        <w:t>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инфекции.</w:t>
      </w:r>
    </w:p>
    <w:p w14:paraId="04B21BB2" w14:textId="77777777" w:rsidR="008C40B8" w:rsidRPr="008C40B8" w:rsidRDefault="008C40B8" w:rsidP="008C40B8">
      <w:pPr>
        <w:spacing w:line="360" w:lineRule="auto"/>
        <w:rPr>
          <w:rFonts w:ascii="Times New Roman" w:hAnsi="Times New Roman" w:cs="Times New Roman"/>
          <w:b/>
        </w:rPr>
      </w:pPr>
      <w:r w:rsidRPr="008C40B8">
        <w:rPr>
          <w:rFonts w:ascii="Times New Roman" w:hAnsi="Times New Roman" w:cs="Times New Roman"/>
          <w:b/>
        </w:rPr>
        <w:t>1.4. Определения и термины.</w:t>
      </w:r>
    </w:p>
    <w:p w14:paraId="3FDD2A6B" w14:textId="5FDB85C9" w:rsidR="008C40B8" w:rsidRPr="008C40B8" w:rsidRDefault="009969FA" w:rsidP="008C40B8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D37391">
        <w:rPr>
          <w:rFonts w:ascii="Times New Roman" w:hAnsi="Times New Roman" w:cs="Times New Roman"/>
          <w:bCs/>
        </w:rPr>
        <w:t>1.4.1.</w:t>
      </w:r>
      <w:r>
        <w:rPr>
          <w:rFonts w:ascii="Times New Roman" w:hAnsi="Times New Roman" w:cs="Times New Roman"/>
          <w:b/>
        </w:rPr>
        <w:t xml:space="preserve"> </w:t>
      </w:r>
      <w:r w:rsidR="008C40B8" w:rsidRPr="008C40B8">
        <w:rPr>
          <w:rFonts w:ascii="Times New Roman" w:hAnsi="Times New Roman" w:cs="Times New Roman"/>
          <w:b/>
        </w:rPr>
        <w:t>Гарантийн</w:t>
      </w:r>
      <w:r w:rsidR="00537E24">
        <w:rPr>
          <w:rFonts w:ascii="Times New Roman" w:hAnsi="Times New Roman" w:cs="Times New Roman"/>
          <w:b/>
        </w:rPr>
        <w:t xml:space="preserve">ый фонд </w:t>
      </w:r>
      <w:r w:rsidR="008C40B8" w:rsidRPr="008C40B8">
        <w:rPr>
          <w:rFonts w:ascii="Times New Roman" w:hAnsi="Times New Roman" w:cs="Times New Roman"/>
        </w:rPr>
        <w:t xml:space="preserve">– </w:t>
      </w:r>
      <w:r w:rsidR="00387B7B" w:rsidRPr="00387B7B">
        <w:rPr>
          <w:rFonts w:ascii="Times New Roman" w:hAnsi="Times New Roman" w:cs="Times New Roman"/>
          <w:color w:val="auto"/>
        </w:rPr>
        <w:t>Автономн</w:t>
      </w:r>
      <w:r w:rsidR="00387B7B">
        <w:rPr>
          <w:rFonts w:ascii="Times New Roman" w:hAnsi="Times New Roman" w:cs="Times New Roman"/>
          <w:color w:val="auto"/>
        </w:rPr>
        <w:t>ая</w:t>
      </w:r>
      <w:r w:rsidR="00387B7B" w:rsidRPr="00387B7B">
        <w:rPr>
          <w:rFonts w:ascii="Times New Roman" w:hAnsi="Times New Roman" w:cs="Times New Roman"/>
          <w:color w:val="auto"/>
        </w:rPr>
        <w:t xml:space="preserve"> некоммерческ</w:t>
      </w:r>
      <w:r w:rsidR="00387B7B">
        <w:rPr>
          <w:rFonts w:ascii="Times New Roman" w:hAnsi="Times New Roman" w:cs="Times New Roman"/>
          <w:color w:val="auto"/>
        </w:rPr>
        <w:t>ая</w:t>
      </w:r>
      <w:r w:rsidR="00387B7B" w:rsidRPr="00387B7B">
        <w:rPr>
          <w:rFonts w:ascii="Times New Roman" w:hAnsi="Times New Roman" w:cs="Times New Roman"/>
          <w:color w:val="auto"/>
        </w:rPr>
        <w:t xml:space="preserve"> организаци</w:t>
      </w:r>
      <w:r w:rsidR="00387B7B">
        <w:rPr>
          <w:rFonts w:ascii="Times New Roman" w:hAnsi="Times New Roman" w:cs="Times New Roman"/>
          <w:color w:val="auto"/>
        </w:rPr>
        <w:t>я</w:t>
      </w:r>
      <w:r w:rsidR="008C40B8" w:rsidRPr="009969FA">
        <w:rPr>
          <w:rFonts w:ascii="Times New Roman" w:hAnsi="Times New Roman" w:cs="Times New Roman"/>
          <w:bCs/>
        </w:rPr>
        <w:t xml:space="preserve"> </w:t>
      </w:r>
      <w:r w:rsidR="0094150E">
        <w:rPr>
          <w:rFonts w:ascii="Times New Roman" w:hAnsi="Times New Roman" w:cs="Times New Roman"/>
          <w:bCs/>
        </w:rPr>
        <w:t xml:space="preserve">«Центр «Мой бизнес» Курской </w:t>
      </w:r>
      <w:proofErr w:type="gramStart"/>
      <w:r w:rsidR="0094150E">
        <w:rPr>
          <w:rFonts w:ascii="Times New Roman" w:hAnsi="Times New Roman" w:cs="Times New Roman"/>
          <w:bCs/>
        </w:rPr>
        <w:t xml:space="preserve">области» </w:t>
      </w:r>
      <w:r w:rsidR="008C40B8" w:rsidRPr="008C40B8">
        <w:rPr>
          <w:rFonts w:ascii="Times New Roman" w:hAnsi="Times New Roman" w:cs="Times New Roman"/>
          <w:b/>
        </w:rPr>
        <w:t xml:space="preserve"> </w:t>
      </w:r>
      <w:r w:rsidR="008C40B8" w:rsidRPr="008C40B8">
        <w:rPr>
          <w:rFonts w:ascii="Times New Roman" w:hAnsi="Times New Roman" w:cs="Times New Roman"/>
        </w:rPr>
        <w:t>-</w:t>
      </w:r>
      <w:proofErr w:type="gramEnd"/>
      <w:r w:rsidR="008C40B8" w:rsidRPr="008C40B8">
        <w:rPr>
          <w:rFonts w:ascii="Times New Roman" w:hAnsi="Times New Roman" w:cs="Times New Roman"/>
        </w:rPr>
        <w:t xml:space="preserve"> юридическое лицо, на </w:t>
      </w:r>
      <w:r w:rsidR="008C40B8" w:rsidRPr="009969FA">
        <w:rPr>
          <w:rFonts w:ascii="Times New Roman" w:hAnsi="Times New Roman" w:cs="Times New Roman"/>
        </w:rPr>
        <w:t>базе которого создан</w:t>
      </w:r>
      <w:r w:rsidR="00537E24">
        <w:rPr>
          <w:rFonts w:ascii="Times New Roman" w:hAnsi="Times New Roman" w:cs="Times New Roman"/>
        </w:rPr>
        <w:t>а</w:t>
      </w:r>
      <w:r w:rsidR="008C40B8" w:rsidRPr="009969FA">
        <w:rPr>
          <w:rFonts w:ascii="Times New Roman" w:hAnsi="Times New Roman" w:cs="Times New Roman"/>
        </w:rPr>
        <w:t xml:space="preserve"> Гарантийн</w:t>
      </w:r>
      <w:r w:rsidR="00537E24">
        <w:rPr>
          <w:rFonts w:ascii="Times New Roman" w:hAnsi="Times New Roman" w:cs="Times New Roman"/>
        </w:rPr>
        <w:t>ая организация</w:t>
      </w:r>
      <w:r w:rsidR="008C40B8" w:rsidRPr="009969FA">
        <w:rPr>
          <w:rFonts w:ascii="Times New Roman" w:hAnsi="Times New Roman" w:cs="Times New Roman"/>
        </w:rPr>
        <w:t>, предоставляющ</w:t>
      </w:r>
      <w:r w:rsidR="00537E24">
        <w:rPr>
          <w:rFonts w:ascii="Times New Roman" w:hAnsi="Times New Roman" w:cs="Times New Roman"/>
        </w:rPr>
        <w:t>ая</w:t>
      </w:r>
      <w:r w:rsidR="008C40B8" w:rsidRPr="009969FA">
        <w:rPr>
          <w:rFonts w:ascii="Times New Roman" w:hAnsi="Times New Roman" w:cs="Times New Roman"/>
          <w:b/>
          <w:bCs/>
        </w:rPr>
        <w:t xml:space="preserve"> </w:t>
      </w:r>
      <w:r w:rsidR="008C40B8" w:rsidRPr="009969FA">
        <w:rPr>
          <w:rStyle w:val="a7"/>
          <w:rFonts w:ascii="Times New Roman" w:hAnsi="Times New Roman"/>
          <w:b w:val="0"/>
        </w:rPr>
        <w:t xml:space="preserve">обеспечение по обязательствам </w:t>
      </w:r>
      <w:r w:rsidRPr="009969FA">
        <w:rPr>
          <w:rStyle w:val="a7"/>
          <w:rFonts w:ascii="Times New Roman" w:hAnsi="Times New Roman"/>
          <w:b w:val="0"/>
        </w:rPr>
        <w:t>субъектов малого и среднего предпринимательства</w:t>
      </w:r>
      <w:r w:rsidR="00537E24">
        <w:rPr>
          <w:rStyle w:val="a7"/>
          <w:rFonts w:ascii="Times New Roman" w:hAnsi="Times New Roman"/>
          <w:b w:val="0"/>
        </w:rPr>
        <w:t xml:space="preserve"> Курской области</w:t>
      </w:r>
      <w:r w:rsidRPr="009969FA">
        <w:rPr>
          <w:rStyle w:val="a7"/>
          <w:rFonts w:ascii="Times New Roman" w:hAnsi="Times New Roman"/>
          <w:b w:val="0"/>
        </w:rPr>
        <w:t>,</w:t>
      </w:r>
      <w:r w:rsidR="008C40B8" w:rsidRPr="009969FA">
        <w:rPr>
          <w:rStyle w:val="a7"/>
          <w:rFonts w:ascii="Times New Roman" w:hAnsi="Times New Roman"/>
          <w:b w:val="0"/>
        </w:rPr>
        <w:t xml:space="preserve"> основанным на кредитных договорах.</w:t>
      </w:r>
    </w:p>
    <w:p w14:paraId="22B131E6" w14:textId="77777777" w:rsidR="008C40B8" w:rsidRDefault="009969FA" w:rsidP="00D3739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391">
        <w:rPr>
          <w:rFonts w:ascii="Times New Roman" w:hAnsi="Times New Roman" w:cs="Times New Roman"/>
          <w:bCs/>
          <w:sz w:val="24"/>
          <w:szCs w:val="24"/>
        </w:rPr>
        <w:t>1.4.2.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0B8" w:rsidRPr="008C40B8">
        <w:rPr>
          <w:rFonts w:ascii="Times New Roman" w:hAnsi="Times New Roman" w:cs="Times New Roman"/>
          <w:b/>
          <w:sz w:val="24"/>
          <w:szCs w:val="24"/>
        </w:rPr>
        <w:t>Субъекты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="008C40B8" w:rsidRPr="008C40B8">
        <w:rPr>
          <w:rFonts w:ascii="Times New Roman" w:hAnsi="Times New Roman" w:cs="Times New Roman"/>
          <w:sz w:val="24"/>
          <w:szCs w:val="24"/>
        </w:rPr>
        <w:t xml:space="preserve"> </w:t>
      </w:r>
      <w:r w:rsidR="008C40B8" w:rsidRPr="008C40B8">
        <w:rPr>
          <w:rFonts w:ascii="Times New Roman" w:hAnsi="Times New Roman" w:cs="Times New Roman"/>
          <w:b/>
          <w:sz w:val="24"/>
          <w:szCs w:val="24"/>
        </w:rPr>
        <w:t>(Субъект МСП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="008C40B8" w:rsidRPr="008C40B8">
        <w:rPr>
          <w:rFonts w:ascii="Times New Roman" w:hAnsi="Times New Roman" w:cs="Times New Roman"/>
          <w:b/>
          <w:sz w:val="24"/>
          <w:szCs w:val="24"/>
        </w:rPr>
        <w:t>)</w:t>
      </w:r>
      <w:r w:rsidR="008C40B8" w:rsidRPr="008C4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37E24">
        <w:rPr>
          <w:rFonts w:ascii="Times New Roman" w:hAnsi="Times New Roman" w:cs="Times New Roman"/>
          <w:sz w:val="24"/>
          <w:szCs w:val="24"/>
        </w:rPr>
        <w:t xml:space="preserve"> </w:t>
      </w:r>
      <w:r w:rsidR="008C40B8" w:rsidRPr="008C40B8">
        <w:rPr>
          <w:rFonts w:ascii="Times New Roman" w:hAnsi="Times New Roman" w:cs="Times New Roman"/>
          <w:sz w:val="24"/>
          <w:szCs w:val="24"/>
          <w:lang w:eastAsia="ru-RU"/>
        </w:rPr>
        <w:t xml:space="preserve">внесенные в </w:t>
      </w:r>
      <w:hyperlink r:id="rId8" w:anchor="block_200" w:history="1">
        <w:r w:rsidR="008C40B8" w:rsidRPr="008C40B8">
          <w:rPr>
            <w:rFonts w:ascii="Times New Roman" w:hAnsi="Times New Roman" w:cs="Times New Roman"/>
            <w:sz w:val="24"/>
            <w:szCs w:val="24"/>
            <w:lang w:eastAsia="ru-RU"/>
          </w:rPr>
          <w:t>единый государственный реестр</w:t>
        </w:r>
      </w:hyperlink>
      <w:r w:rsidR="008C40B8" w:rsidRPr="008C40B8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юридических лиц </w:t>
      </w:r>
      <w:hyperlink r:id="rId9" w:anchor="block_110462" w:history="1">
        <w:r w:rsidR="008C40B8" w:rsidRPr="008C40B8">
          <w:rPr>
            <w:rFonts w:ascii="Times New Roman" w:hAnsi="Times New Roman" w:cs="Times New Roman"/>
            <w:sz w:val="24"/>
            <w:szCs w:val="24"/>
            <w:lang w:eastAsia="ru-RU"/>
          </w:rPr>
          <w:t>потребительские кооперативы</w:t>
        </w:r>
      </w:hyperlink>
      <w:r w:rsidR="008C40B8" w:rsidRPr="008C40B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block_5002" w:history="1">
        <w:r w:rsidR="008C40B8" w:rsidRPr="008C40B8">
          <w:rPr>
            <w:rFonts w:ascii="Times New Roman" w:hAnsi="Times New Roman" w:cs="Times New Roman"/>
            <w:sz w:val="24"/>
            <w:szCs w:val="24"/>
            <w:lang w:eastAsia="ru-RU"/>
          </w:rPr>
          <w:t>коммерческие организации</w:t>
        </w:r>
      </w:hyperlink>
      <w:r w:rsidR="008C40B8" w:rsidRPr="008C40B8">
        <w:rPr>
          <w:rFonts w:ascii="Times New Roman" w:hAnsi="Times New Roman" w:cs="Times New Roman"/>
          <w:sz w:val="24"/>
          <w:szCs w:val="24"/>
          <w:lang w:eastAsia="ru-RU"/>
        </w:rPr>
        <w:t xml:space="preserve">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</w:t>
      </w:r>
      <w:hyperlink r:id="rId11" w:anchor="block_100" w:history="1">
        <w:r w:rsidR="008C40B8" w:rsidRPr="008C40B8">
          <w:rPr>
            <w:rFonts w:ascii="Times New Roman" w:hAnsi="Times New Roman" w:cs="Times New Roman"/>
            <w:sz w:val="24"/>
            <w:szCs w:val="24"/>
            <w:lang w:eastAsia="ru-RU"/>
          </w:rPr>
          <w:t>крестьянские (фермерские) хозяйства</w:t>
        </w:r>
      </w:hyperlink>
      <w:r w:rsidR="008C40B8" w:rsidRPr="008C40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0B8" w:rsidRPr="008C40B8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от 24 июля 2007 года № 209-ФЗ «О развитии малого и среднего предпринимательства в Российской Федерации» и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D41508" w14:textId="77777777" w:rsidR="00D37391" w:rsidRPr="00D37391" w:rsidRDefault="00D37391" w:rsidP="00D37391">
      <w:pPr>
        <w:pStyle w:val="ConsPlusNormal"/>
        <w:spacing w:line="360" w:lineRule="auto"/>
        <w:ind w:firstLine="708"/>
        <w:jc w:val="both"/>
        <w:rPr>
          <w:rStyle w:val="4"/>
          <w:b w:val="0"/>
          <w:bCs w:val="0"/>
          <w:sz w:val="24"/>
          <w:szCs w:val="24"/>
        </w:rPr>
      </w:pPr>
    </w:p>
    <w:p w14:paraId="1D378A88" w14:textId="77777777" w:rsidR="00D14205" w:rsidRPr="008C40B8" w:rsidRDefault="00D14205" w:rsidP="008C40B8">
      <w:pPr>
        <w:pStyle w:val="40"/>
        <w:shd w:val="clear" w:color="auto" w:fill="auto"/>
        <w:spacing w:before="0" w:after="0" w:line="360" w:lineRule="auto"/>
        <w:ind w:firstLine="660"/>
        <w:jc w:val="center"/>
        <w:rPr>
          <w:sz w:val="24"/>
          <w:szCs w:val="24"/>
        </w:rPr>
      </w:pPr>
      <w:r w:rsidRPr="008C40B8">
        <w:rPr>
          <w:rStyle w:val="4"/>
          <w:b/>
          <w:bCs/>
          <w:color w:val="000000"/>
          <w:sz w:val="24"/>
          <w:szCs w:val="24"/>
        </w:rPr>
        <w:t xml:space="preserve">2. Условия и порядок предоставления поручительств по обязательствам субъектов </w:t>
      </w:r>
      <w:r w:rsidR="00537E24">
        <w:rPr>
          <w:rStyle w:val="4"/>
          <w:b/>
          <w:bCs/>
          <w:color w:val="000000"/>
          <w:sz w:val="24"/>
          <w:szCs w:val="24"/>
        </w:rPr>
        <w:t>МСП Курской области</w:t>
      </w:r>
      <w:r w:rsidR="002D757C" w:rsidRPr="008C40B8">
        <w:rPr>
          <w:rStyle w:val="4"/>
          <w:b/>
          <w:bCs/>
          <w:color w:val="000000"/>
          <w:sz w:val="24"/>
          <w:szCs w:val="24"/>
        </w:rPr>
        <w:t xml:space="preserve"> </w:t>
      </w:r>
      <w:r w:rsidRPr="008C40B8">
        <w:rPr>
          <w:rStyle w:val="4"/>
          <w:b/>
          <w:bCs/>
          <w:color w:val="000000"/>
          <w:sz w:val="24"/>
          <w:szCs w:val="24"/>
        </w:rPr>
        <w:t>при оказании неотложных мер поддержки в условиях ухудшения ситуации в связи с распространением новой коронавирусной инфекции.</w:t>
      </w:r>
    </w:p>
    <w:p w14:paraId="76CA46D7" w14:textId="77777777" w:rsidR="00D14205" w:rsidRPr="008C40B8" w:rsidRDefault="007D745D" w:rsidP="007D745D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2.1. </w:t>
      </w:r>
      <w:r w:rsidR="00D14205" w:rsidRPr="008C40B8">
        <w:rPr>
          <w:rStyle w:val="2"/>
          <w:color w:val="000000"/>
          <w:sz w:val="24"/>
          <w:szCs w:val="24"/>
        </w:rPr>
        <w:t xml:space="preserve"> За счёт средств субсидий, указанных в пункте 1.3 настоящего </w:t>
      </w:r>
      <w:r w:rsidR="00E70591" w:rsidRPr="008C40B8">
        <w:rPr>
          <w:rStyle w:val="2"/>
          <w:color w:val="000000"/>
          <w:sz w:val="24"/>
          <w:szCs w:val="24"/>
        </w:rPr>
        <w:t>Порядка</w:t>
      </w:r>
      <w:r w:rsidR="00D14205" w:rsidRPr="008C40B8">
        <w:rPr>
          <w:rStyle w:val="2"/>
          <w:color w:val="000000"/>
          <w:sz w:val="24"/>
          <w:szCs w:val="24"/>
        </w:rPr>
        <w:t>, поручительства предоставляются</w:t>
      </w:r>
      <w:r w:rsidR="00E70591" w:rsidRPr="008C40B8">
        <w:rPr>
          <w:rStyle w:val="2"/>
          <w:color w:val="000000"/>
          <w:sz w:val="24"/>
          <w:szCs w:val="24"/>
        </w:rPr>
        <w:t xml:space="preserve"> </w:t>
      </w:r>
      <w:r w:rsidR="00D14205" w:rsidRPr="008C40B8">
        <w:rPr>
          <w:rStyle w:val="2"/>
          <w:color w:val="000000"/>
          <w:sz w:val="24"/>
          <w:szCs w:val="24"/>
        </w:rPr>
        <w:t xml:space="preserve">Гарантийным фондом субъектам </w:t>
      </w:r>
      <w:r w:rsidR="00537E24">
        <w:rPr>
          <w:rStyle w:val="2"/>
          <w:color w:val="000000"/>
          <w:sz w:val="24"/>
          <w:szCs w:val="24"/>
        </w:rPr>
        <w:t>МСП Курской области</w:t>
      </w:r>
      <w:r w:rsidR="00D14205" w:rsidRPr="008C40B8">
        <w:rPr>
          <w:rStyle w:val="2"/>
          <w:color w:val="000000"/>
          <w:sz w:val="24"/>
          <w:szCs w:val="24"/>
        </w:rPr>
        <w:t>,</w:t>
      </w:r>
      <w:r w:rsidR="00E70591" w:rsidRPr="008C40B8">
        <w:rPr>
          <w:rStyle w:val="2"/>
          <w:color w:val="000000"/>
          <w:sz w:val="24"/>
          <w:szCs w:val="24"/>
        </w:rPr>
        <w:t xml:space="preserve"> </w:t>
      </w:r>
      <w:r w:rsidR="00D14205" w:rsidRPr="008C40B8">
        <w:rPr>
          <w:rStyle w:val="2"/>
          <w:color w:val="000000"/>
          <w:sz w:val="24"/>
          <w:szCs w:val="24"/>
        </w:rPr>
        <w:t>соответствующим критериям, установленным Федеральным законом «О развитии малого и среднего предпринимательства в Российской Федерации» и не относя</w:t>
      </w:r>
      <w:r w:rsidR="00910A7A" w:rsidRPr="008C40B8">
        <w:rPr>
          <w:rStyle w:val="2"/>
          <w:color w:val="000000"/>
          <w:sz w:val="24"/>
          <w:szCs w:val="24"/>
        </w:rPr>
        <w:t>тс</w:t>
      </w:r>
      <w:r w:rsidR="00D14205" w:rsidRPr="008C40B8">
        <w:rPr>
          <w:rStyle w:val="2"/>
          <w:color w:val="000000"/>
          <w:sz w:val="24"/>
          <w:szCs w:val="24"/>
        </w:rPr>
        <w:t xml:space="preserve">я к </w:t>
      </w:r>
      <w:r w:rsidR="008D1A94">
        <w:rPr>
          <w:rStyle w:val="2"/>
          <w:color w:val="000000"/>
          <w:sz w:val="24"/>
          <w:szCs w:val="24"/>
        </w:rPr>
        <w:t>субъектам МСП</w:t>
      </w:r>
      <w:r w:rsidR="00D14205" w:rsidRPr="008C40B8">
        <w:rPr>
          <w:rStyle w:val="2"/>
          <w:color w:val="000000"/>
          <w:sz w:val="24"/>
          <w:szCs w:val="24"/>
        </w:rPr>
        <w:t xml:space="preserve">, указанным в части 3 статьи </w:t>
      </w:r>
      <w:r w:rsidR="00D14205" w:rsidRPr="008C40B8">
        <w:rPr>
          <w:rStyle w:val="21"/>
          <w:b w:val="0"/>
          <w:bCs w:val="0"/>
          <w:color w:val="000000"/>
          <w:sz w:val="24"/>
          <w:szCs w:val="24"/>
        </w:rPr>
        <w:t>14</w:t>
      </w:r>
      <w:r w:rsidR="00D14205" w:rsidRPr="008C40B8">
        <w:rPr>
          <w:rStyle w:val="21"/>
          <w:color w:val="000000"/>
          <w:sz w:val="24"/>
          <w:szCs w:val="24"/>
        </w:rPr>
        <w:t xml:space="preserve"> </w:t>
      </w:r>
      <w:r w:rsidR="00D14205" w:rsidRPr="008C40B8">
        <w:rPr>
          <w:rStyle w:val="2"/>
          <w:color w:val="000000"/>
          <w:sz w:val="24"/>
          <w:szCs w:val="24"/>
        </w:rPr>
        <w:t xml:space="preserve">Федерального закона «О развитии малого и среднего предпринимательства в Российской Федерации», а также в части 4 указанной статьи, за исключением субъектов </w:t>
      </w:r>
      <w:r w:rsidR="008D1A94">
        <w:rPr>
          <w:rStyle w:val="2"/>
          <w:color w:val="000000"/>
          <w:sz w:val="24"/>
          <w:szCs w:val="24"/>
        </w:rPr>
        <w:t>МСП</w:t>
      </w:r>
      <w:r w:rsidR="00D14205" w:rsidRPr="008C40B8">
        <w:rPr>
          <w:rStyle w:val="2"/>
          <w:color w:val="000000"/>
          <w:sz w:val="24"/>
          <w:szCs w:val="24"/>
        </w:rPr>
        <w:t>, осуществляющих деятельность в следующих отраслях:</w:t>
      </w:r>
    </w:p>
    <w:p w14:paraId="490CA93B" w14:textId="77777777" w:rsidR="00D14205" w:rsidRPr="008C40B8" w:rsidRDefault="00D14205" w:rsidP="008C40B8">
      <w:pPr>
        <w:pStyle w:val="20"/>
        <w:numPr>
          <w:ilvl w:val="0"/>
          <w:numId w:val="2"/>
        </w:numPr>
        <w:shd w:val="clear" w:color="auto" w:fill="auto"/>
        <w:tabs>
          <w:tab w:val="left" w:pos="391"/>
        </w:tabs>
        <w:spacing w:line="360" w:lineRule="auto"/>
        <w:ind w:firstLine="280"/>
        <w:jc w:val="both"/>
        <w:rPr>
          <w:sz w:val="24"/>
          <w:szCs w:val="24"/>
        </w:rPr>
      </w:pPr>
      <w:r w:rsidRPr="008C40B8">
        <w:rPr>
          <w:rStyle w:val="2"/>
          <w:color w:val="000000"/>
          <w:sz w:val="24"/>
          <w:szCs w:val="24"/>
        </w:rPr>
        <w:t>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импортозамещения и развития несырьевого экспорта;</w:t>
      </w:r>
    </w:p>
    <w:p w14:paraId="05C5117B" w14:textId="77777777" w:rsidR="00D14205" w:rsidRPr="008C40B8" w:rsidRDefault="00D14205" w:rsidP="008C40B8">
      <w:pPr>
        <w:pStyle w:val="20"/>
        <w:numPr>
          <w:ilvl w:val="0"/>
          <w:numId w:val="2"/>
        </w:numPr>
        <w:shd w:val="clear" w:color="auto" w:fill="auto"/>
        <w:tabs>
          <w:tab w:val="left" w:pos="429"/>
        </w:tabs>
        <w:spacing w:line="360" w:lineRule="auto"/>
        <w:ind w:firstLine="280"/>
        <w:jc w:val="both"/>
        <w:rPr>
          <w:sz w:val="24"/>
          <w:szCs w:val="24"/>
        </w:rPr>
      </w:pPr>
      <w:r w:rsidRPr="008C40B8">
        <w:rPr>
          <w:rStyle w:val="2"/>
          <w:color w:val="000000"/>
          <w:sz w:val="24"/>
          <w:szCs w:val="24"/>
        </w:rPr>
        <w:t>обрабатывающее производство, в том числе производство пищевых продуктов, лекарственных средств, средств защиты и дезинфекции;</w:t>
      </w:r>
    </w:p>
    <w:p w14:paraId="743C5560" w14:textId="77777777" w:rsidR="00D14205" w:rsidRPr="008C40B8" w:rsidRDefault="00D14205" w:rsidP="008C40B8">
      <w:pPr>
        <w:pStyle w:val="20"/>
        <w:numPr>
          <w:ilvl w:val="0"/>
          <w:numId w:val="2"/>
        </w:numPr>
        <w:shd w:val="clear" w:color="auto" w:fill="auto"/>
        <w:tabs>
          <w:tab w:val="left" w:pos="419"/>
        </w:tabs>
        <w:spacing w:line="360" w:lineRule="auto"/>
        <w:ind w:firstLine="280"/>
        <w:jc w:val="both"/>
        <w:rPr>
          <w:sz w:val="24"/>
          <w:szCs w:val="24"/>
        </w:rPr>
      </w:pPr>
      <w:r w:rsidRPr="008C40B8">
        <w:rPr>
          <w:rStyle w:val="2"/>
          <w:color w:val="000000"/>
          <w:sz w:val="24"/>
          <w:szCs w:val="24"/>
        </w:rPr>
        <w:t xml:space="preserve">туристская деятельность и деятельность в области туристской индустрии в целях развития </w:t>
      </w:r>
      <w:r w:rsidRPr="008C40B8">
        <w:rPr>
          <w:rStyle w:val="2"/>
          <w:color w:val="000000"/>
          <w:sz w:val="24"/>
          <w:szCs w:val="24"/>
        </w:rPr>
        <w:lastRenderedPageBreak/>
        <w:t>внутреннего и въездного туризма;</w:t>
      </w:r>
    </w:p>
    <w:p w14:paraId="49A43ED5" w14:textId="77777777" w:rsidR="00D14205" w:rsidRPr="008C40B8" w:rsidRDefault="00D14205" w:rsidP="008C40B8">
      <w:pPr>
        <w:pStyle w:val="20"/>
        <w:numPr>
          <w:ilvl w:val="0"/>
          <w:numId w:val="2"/>
        </w:numPr>
        <w:shd w:val="clear" w:color="auto" w:fill="auto"/>
        <w:tabs>
          <w:tab w:val="left" w:pos="503"/>
        </w:tabs>
        <w:spacing w:line="360" w:lineRule="auto"/>
        <w:ind w:firstLine="280"/>
        <w:jc w:val="both"/>
        <w:rPr>
          <w:sz w:val="24"/>
          <w:szCs w:val="24"/>
        </w:rPr>
      </w:pPr>
      <w:r w:rsidRPr="008C40B8">
        <w:rPr>
          <w:rStyle w:val="2"/>
          <w:color w:val="000000"/>
          <w:sz w:val="24"/>
          <w:szCs w:val="24"/>
        </w:rPr>
        <w:t>транспортировка и хранение;</w:t>
      </w:r>
    </w:p>
    <w:p w14:paraId="3D0B4E11" w14:textId="77777777" w:rsidR="00D14205" w:rsidRPr="008C40B8" w:rsidRDefault="00D14205" w:rsidP="008C40B8">
      <w:pPr>
        <w:pStyle w:val="20"/>
        <w:numPr>
          <w:ilvl w:val="0"/>
          <w:numId w:val="2"/>
        </w:numPr>
        <w:shd w:val="clear" w:color="auto" w:fill="auto"/>
        <w:tabs>
          <w:tab w:val="left" w:pos="503"/>
        </w:tabs>
        <w:spacing w:line="360" w:lineRule="auto"/>
        <w:ind w:firstLine="280"/>
        <w:jc w:val="both"/>
        <w:rPr>
          <w:sz w:val="24"/>
          <w:szCs w:val="24"/>
        </w:rPr>
      </w:pPr>
      <w:r w:rsidRPr="008C40B8">
        <w:rPr>
          <w:rStyle w:val="2"/>
          <w:color w:val="000000"/>
          <w:sz w:val="24"/>
          <w:szCs w:val="24"/>
        </w:rPr>
        <w:t>деятельность в области здравоохранения;</w:t>
      </w:r>
    </w:p>
    <w:p w14:paraId="75BEB019" w14:textId="77777777" w:rsidR="00D14205" w:rsidRPr="008C40B8" w:rsidRDefault="00D14205" w:rsidP="008C40B8">
      <w:pPr>
        <w:pStyle w:val="20"/>
        <w:numPr>
          <w:ilvl w:val="0"/>
          <w:numId w:val="2"/>
        </w:numPr>
        <w:shd w:val="clear" w:color="auto" w:fill="auto"/>
        <w:tabs>
          <w:tab w:val="left" w:pos="497"/>
        </w:tabs>
        <w:spacing w:line="360" w:lineRule="auto"/>
        <w:ind w:firstLine="280"/>
        <w:jc w:val="both"/>
        <w:rPr>
          <w:sz w:val="24"/>
          <w:szCs w:val="24"/>
        </w:rPr>
      </w:pPr>
      <w:r w:rsidRPr="008C40B8">
        <w:rPr>
          <w:rStyle w:val="2"/>
          <w:color w:val="000000"/>
          <w:sz w:val="24"/>
          <w:szCs w:val="24"/>
        </w:rPr>
        <w:t>деятельность гостиниц и предприятий общественного питания;</w:t>
      </w:r>
    </w:p>
    <w:p w14:paraId="2F76ABB0" w14:textId="77777777" w:rsidR="00D14205" w:rsidRPr="008C40B8" w:rsidRDefault="00D14205" w:rsidP="008C40B8">
      <w:pPr>
        <w:pStyle w:val="20"/>
        <w:numPr>
          <w:ilvl w:val="0"/>
          <w:numId w:val="2"/>
        </w:numPr>
        <w:shd w:val="clear" w:color="auto" w:fill="auto"/>
        <w:tabs>
          <w:tab w:val="left" w:pos="497"/>
        </w:tabs>
        <w:spacing w:line="360" w:lineRule="auto"/>
        <w:ind w:firstLine="280"/>
        <w:jc w:val="both"/>
        <w:rPr>
          <w:sz w:val="24"/>
          <w:szCs w:val="24"/>
        </w:rPr>
      </w:pPr>
      <w:r w:rsidRPr="008C40B8">
        <w:rPr>
          <w:rStyle w:val="2"/>
          <w:color w:val="000000"/>
          <w:sz w:val="24"/>
          <w:szCs w:val="24"/>
        </w:rPr>
        <w:t>деятельность профессиональная, научная и техническая;</w:t>
      </w:r>
    </w:p>
    <w:p w14:paraId="76A55B79" w14:textId="77777777" w:rsidR="00D14205" w:rsidRPr="008C40B8" w:rsidRDefault="00D14205" w:rsidP="008C40B8">
      <w:pPr>
        <w:pStyle w:val="20"/>
        <w:numPr>
          <w:ilvl w:val="0"/>
          <w:numId w:val="2"/>
        </w:numPr>
        <w:shd w:val="clear" w:color="auto" w:fill="auto"/>
        <w:tabs>
          <w:tab w:val="left" w:pos="497"/>
        </w:tabs>
        <w:spacing w:line="360" w:lineRule="auto"/>
        <w:ind w:firstLine="280"/>
        <w:jc w:val="both"/>
        <w:rPr>
          <w:sz w:val="24"/>
          <w:szCs w:val="24"/>
        </w:rPr>
      </w:pPr>
      <w:r w:rsidRPr="008C40B8">
        <w:rPr>
          <w:rStyle w:val="2"/>
          <w:color w:val="000000"/>
          <w:sz w:val="24"/>
          <w:szCs w:val="24"/>
        </w:rPr>
        <w:t>деятельность в сфере розничной и (или) оптовой торговли.</w:t>
      </w:r>
    </w:p>
    <w:p w14:paraId="40B3174F" w14:textId="77777777" w:rsidR="00A21377" w:rsidRPr="008C40B8" w:rsidRDefault="007D745D" w:rsidP="007D745D">
      <w:pPr>
        <w:pStyle w:val="20"/>
        <w:shd w:val="clear" w:color="auto" w:fill="auto"/>
        <w:spacing w:line="360" w:lineRule="auto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2.2. </w:t>
      </w:r>
      <w:r w:rsidR="00D14205" w:rsidRPr="008C40B8">
        <w:rPr>
          <w:rStyle w:val="2"/>
          <w:color w:val="000000"/>
          <w:sz w:val="24"/>
          <w:szCs w:val="24"/>
        </w:rPr>
        <w:t xml:space="preserve"> У субъектов </w:t>
      </w:r>
      <w:r w:rsidR="008D1A94">
        <w:rPr>
          <w:rStyle w:val="2"/>
          <w:color w:val="000000"/>
          <w:sz w:val="24"/>
          <w:szCs w:val="24"/>
        </w:rPr>
        <w:t>МСП Курской области</w:t>
      </w:r>
      <w:r w:rsidR="00D14205" w:rsidRPr="008C40B8">
        <w:rPr>
          <w:rStyle w:val="2"/>
          <w:color w:val="000000"/>
          <w:sz w:val="24"/>
          <w:szCs w:val="24"/>
        </w:rPr>
        <w:t xml:space="preserve">, получателей поддержки за счет средств субсидий, указанных в пункте 1.3. настоящего </w:t>
      </w:r>
      <w:r w:rsidR="00910A7A" w:rsidRPr="008C40B8">
        <w:rPr>
          <w:rStyle w:val="2"/>
          <w:color w:val="000000"/>
          <w:sz w:val="24"/>
          <w:szCs w:val="24"/>
        </w:rPr>
        <w:t>Порядка</w:t>
      </w:r>
      <w:r w:rsidR="00D14205" w:rsidRPr="008C40B8">
        <w:rPr>
          <w:rStyle w:val="2"/>
          <w:color w:val="000000"/>
          <w:sz w:val="24"/>
          <w:szCs w:val="24"/>
        </w:rPr>
        <w:t xml:space="preserve">, не проверяется отсутствие просроченной задолженности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</w:t>
      </w:r>
      <w:r w:rsidR="00A21377" w:rsidRPr="008C40B8">
        <w:rPr>
          <w:rStyle w:val="2"/>
          <w:color w:val="000000"/>
          <w:sz w:val="24"/>
          <w:szCs w:val="24"/>
        </w:rPr>
        <w:t>актами Российской Федерации, и иной просроченной задолженности перед бюджетами бюджетной системы Российской Федерации.</w:t>
      </w:r>
    </w:p>
    <w:p w14:paraId="31921056" w14:textId="77777777" w:rsidR="007D745D" w:rsidRDefault="007D745D" w:rsidP="007D745D">
      <w:pPr>
        <w:pStyle w:val="20"/>
        <w:shd w:val="clear" w:color="auto" w:fill="auto"/>
        <w:tabs>
          <w:tab w:val="left" w:pos="1138"/>
        </w:tabs>
        <w:spacing w:line="360" w:lineRule="auto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2.3. </w:t>
      </w:r>
      <w:r w:rsidR="00A21377" w:rsidRPr="008C40B8">
        <w:rPr>
          <w:rStyle w:val="2"/>
          <w:color w:val="000000"/>
          <w:sz w:val="24"/>
          <w:szCs w:val="24"/>
        </w:rPr>
        <w:t>Срок рассмотрения Гарантийным фондом заявки на получение поручительства составляет 1 (</w:t>
      </w:r>
      <w:r w:rsidR="007160C8" w:rsidRPr="008C40B8">
        <w:rPr>
          <w:rStyle w:val="2"/>
          <w:color w:val="000000"/>
          <w:sz w:val="24"/>
          <w:szCs w:val="24"/>
        </w:rPr>
        <w:t>один</w:t>
      </w:r>
      <w:r w:rsidR="00A21377" w:rsidRPr="008C40B8">
        <w:rPr>
          <w:rStyle w:val="2"/>
          <w:color w:val="000000"/>
          <w:sz w:val="24"/>
          <w:szCs w:val="24"/>
        </w:rPr>
        <w:t>) рабоч</w:t>
      </w:r>
      <w:r w:rsidR="007160C8" w:rsidRPr="008C40B8">
        <w:rPr>
          <w:rStyle w:val="2"/>
          <w:color w:val="000000"/>
          <w:sz w:val="24"/>
          <w:szCs w:val="24"/>
        </w:rPr>
        <w:t>ий</w:t>
      </w:r>
      <w:r w:rsidR="00A21377" w:rsidRPr="008C40B8">
        <w:rPr>
          <w:rStyle w:val="2"/>
          <w:color w:val="000000"/>
          <w:sz w:val="24"/>
          <w:szCs w:val="24"/>
        </w:rPr>
        <w:t xml:space="preserve"> д</w:t>
      </w:r>
      <w:r w:rsidR="007160C8" w:rsidRPr="008C40B8">
        <w:rPr>
          <w:rStyle w:val="2"/>
          <w:color w:val="000000"/>
          <w:sz w:val="24"/>
          <w:szCs w:val="24"/>
        </w:rPr>
        <w:t>е</w:t>
      </w:r>
      <w:r w:rsidR="00A21377" w:rsidRPr="008C40B8">
        <w:rPr>
          <w:rStyle w:val="2"/>
          <w:color w:val="000000"/>
          <w:sz w:val="24"/>
          <w:szCs w:val="24"/>
        </w:rPr>
        <w:t>н</w:t>
      </w:r>
      <w:r w:rsidR="007160C8" w:rsidRPr="008C40B8">
        <w:rPr>
          <w:rStyle w:val="2"/>
          <w:color w:val="000000"/>
          <w:sz w:val="24"/>
          <w:szCs w:val="24"/>
        </w:rPr>
        <w:t>ь</w:t>
      </w:r>
      <w:r w:rsidR="00A21377" w:rsidRPr="008C40B8">
        <w:rPr>
          <w:rStyle w:val="2"/>
          <w:color w:val="000000"/>
          <w:sz w:val="24"/>
          <w:szCs w:val="24"/>
        </w:rPr>
        <w:t>.</w:t>
      </w:r>
      <w:r>
        <w:rPr>
          <w:rStyle w:val="2"/>
          <w:color w:val="000000"/>
          <w:sz w:val="24"/>
          <w:szCs w:val="24"/>
        </w:rPr>
        <w:t xml:space="preserve"> </w:t>
      </w:r>
    </w:p>
    <w:p w14:paraId="4B897687" w14:textId="77777777" w:rsidR="00D14205" w:rsidRPr="008C40B8" w:rsidRDefault="007D745D" w:rsidP="007D745D">
      <w:pPr>
        <w:pStyle w:val="20"/>
        <w:shd w:val="clear" w:color="auto" w:fill="auto"/>
        <w:tabs>
          <w:tab w:val="left" w:pos="1138"/>
        </w:tabs>
        <w:spacing w:line="360" w:lineRule="auto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2.4. </w:t>
      </w:r>
      <w:r w:rsidR="007160C8" w:rsidRPr="008C40B8">
        <w:rPr>
          <w:rStyle w:val="2"/>
          <w:color w:val="000000"/>
          <w:sz w:val="24"/>
          <w:szCs w:val="24"/>
        </w:rPr>
        <w:t>С</w:t>
      </w:r>
      <w:r w:rsidR="00D14205" w:rsidRPr="008C40B8">
        <w:rPr>
          <w:rStyle w:val="2"/>
          <w:color w:val="000000"/>
          <w:sz w:val="24"/>
          <w:szCs w:val="24"/>
        </w:rPr>
        <w:t>тавка вознаграждения за предоставление Гарантийным фондом поручительства составляет 0,5 процента от суммы предоставляемого поручительства.</w:t>
      </w:r>
    </w:p>
    <w:p w14:paraId="7394F73A" w14:textId="77777777" w:rsidR="00D14205" w:rsidRPr="008C40B8" w:rsidRDefault="007D745D" w:rsidP="007D745D">
      <w:pPr>
        <w:pStyle w:val="20"/>
        <w:shd w:val="clear" w:color="auto" w:fill="auto"/>
        <w:tabs>
          <w:tab w:val="left" w:pos="1289"/>
        </w:tabs>
        <w:spacing w:line="360" w:lineRule="auto"/>
        <w:jc w:val="both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2.5. </w:t>
      </w:r>
      <w:r w:rsidR="00D14205" w:rsidRPr="008C40B8">
        <w:rPr>
          <w:rStyle w:val="2"/>
          <w:color w:val="000000"/>
          <w:sz w:val="24"/>
          <w:szCs w:val="24"/>
        </w:rPr>
        <w:t>Максимальный срок предоставления Гарантийным фондом поручительства не превышает 3 (трёх) лет.</w:t>
      </w:r>
    </w:p>
    <w:p w14:paraId="34DD5246" w14:textId="77777777" w:rsidR="008C40B8" w:rsidRPr="008C40B8" w:rsidRDefault="007D745D" w:rsidP="007D745D">
      <w:pPr>
        <w:pStyle w:val="20"/>
        <w:shd w:val="clear" w:color="auto" w:fill="auto"/>
        <w:tabs>
          <w:tab w:val="left" w:pos="1289"/>
        </w:tabs>
        <w:spacing w:line="360" w:lineRule="auto"/>
        <w:jc w:val="both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2.6. </w:t>
      </w:r>
      <w:r w:rsidR="008C40B8" w:rsidRPr="008C40B8">
        <w:rPr>
          <w:rStyle w:val="2"/>
          <w:color w:val="000000"/>
          <w:sz w:val="24"/>
          <w:szCs w:val="24"/>
        </w:rPr>
        <w:t>Предельная сумма обязательства Гарантийного фонда по договору поручительства в отношении одного субъекта МСП Курской области не может превышать 80% от суммы обязательств по такому договору, но не более 15% гарантийного капитала Гарантийного фонда в отношении всех договоров поручительства, действующих в отношении одного субъекта МСП Курской области.</w:t>
      </w:r>
    </w:p>
    <w:p w14:paraId="29AA17FB" w14:textId="77777777" w:rsidR="00D14205" w:rsidRPr="008C40B8" w:rsidRDefault="00D14205" w:rsidP="008C40B8">
      <w:pPr>
        <w:pStyle w:val="4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 w:rsidRPr="008C40B8">
        <w:rPr>
          <w:rStyle w:val="4"/>
          <w:b/>
          <w:bCs/>
          <w:color w:val="000000"/>
          <w:sz w:val="24"/>
          <w:szCs w:val="24"/>
        </w:rPr>
        <w:t>3.</w:t>
      </w:r>
      <w:r w:rsidR="00A21377" w:rsidRPr="008C40B8">
        <w:rPr>
          <w:rStyle w:val="4"/>
          <w:b/>
          <w:bCs/>
          <w:color w:val="000000"/>
          <w:sz w:val="24"/>
          <w:szCs w:val="24"/>
        </w:rPr>
        <w:t xml:space="preserve"> </w:t>
      </w:r>
      <w:r w:rsidRPr="008C40B8">
        <w:rPr>
          <w:rStyle w:val="4"/>
          <w:b/>
          <w:bCs/>
          <w:color w:val="000000"/>
          <w:sz w:val="24"/>
          <w:szCs w:val="24"/>
        </w:rPr>
        <w:t>Заключительные положения.</w:t>
      </w:r>
    </w:p>
    <w:p w14:paraId="7D66B5C5" w14:textId="77777777" w:rsidR="00D14205" w:rsidRPr="008C40B8" w:rsidRDefault="00D14205" w:rsidP="008C40B8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8C40B8">
        <w:rPr>
          <w:rStyle w:val="2"/>
          <w:color w:val="000000"/>
          <w:sz w:val="24"/>
          <w:szCs w:val="24"/>
        </w:rPr>
        <w:t xml:space="preserve">3.1. В остальном, что не урегулировано настоящим </w:t>
      </w:r>
      <w:r w:rsidR="00910A7A" w:rsidRPr="008C40B8">
        <w:rPr>
          <w:rStyle w:val="2"/>
          <w:color w:val="000000"/>
          <w:sz w:val="24"/>
          <w:szCs w:val="24"/>
        </w:rPr>
        <w:t>Порядком</w:t>
      </w:r>
      <w:r w:rsidRPr="008C40B8">
        <w:rPr>
          <w:rStyle w:val="2"/>
          <w:color w:val="000000"/>
          <w:sz w:val="24"/>
          <w:szCs w:val="24"/>
        </w:rPr>
        <w:t xml:space="preserve">, в отношении условий и порядка предоставления поручительств за счет средств субсидии, указанной в пункте 1.3. настоящего </w:t>
      </w:r>
      <w:r w:rsidR="00910A7A" w:rsidRPr="008C40B8">
        <w:rPr>
          <w:rStyle w:val="2"/>
          <w:color w:val="000000"/>
          <w:sz w:val="24"/>
          <w:szCs w:val="24"/>
        </w:rPr>
        <w:t>Порядка</w:t>
      </w:r>
      <w:r w:rsidRPr="008C40B8">
        <w:rPr>
          <w:rStyle w:val="2"/>
          <w:color w:val="000000"/>
          <w:sz w:val="24"/>
          <w:szCs w:val="24"/>
        </w:rPr>
        <w:t>, Гарантийный фонд руководствуется:</w:t>
      </w:r>
    </w:p>
    <w:p w14:paraId="6858529B" w14:textId="77777777" w:rsidR="00D14205" w:rsidRPr="008C40B8" w:rsidRDefault="00D14205" w:rsidP="008C40B8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360" w:lineRule="auto"/>
        <w:jc w:val="both"/>
        <w:rPr>
          <w:sz w:val="24"/>
          <w:szCs w:val="24"/>
        </w:rPr>
      </w:pPr>
      <w:r w:rsidRPr="008C40B8">
        <w:rPr>
          <w:rStyle w:val="2"/>
          <w:color w:val="000000"/>
          <w:sz w:val="24"/>
          <w:szCs w:val="24"/>
        </w:rPr>
        <w:t>Приказом Министерства экономического развития Российской Федерации от 28 ноября 2016 г. № 763 «Об утверждении требований к фондам содействия кредитованию (гарантийным фондам, фондам поручительств) и их деятельности»;</w:t>
      </w:r>
    </w:p>
    <w:p w14:paraId="22909509" w14:textId="77777777" w:rsidR="00D37391" w:rsidRDefault="00D37391" w:rsidP="00D37391">
      <w:pPr>
        <w:pStyle w:val="20"/>
        <w:keepLines/>
        <w:tabs>
          <w:tab w:val="left" w:pos="352"/>
        </w:tabs>
        <w:autoSpaceDE w:val="0"/>
        <w:spacing w:line="360" w:lineRule="auto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3.2. Оказание финансовой поддержки по данному Порядку осуществляется до полного освоения денежных средств, выделенных на данные цели.</w:t>
      </w:r>
    </w:p>
    <w:p w14:paraId="1FB247F9" w14:textId="27415F9B" w:rsidR="00D37391" w:rsidRPr="00DC6D21" w:rsidRDefault="00D37391" w:rsidP="00D37391">
      <w:pPr>
        <w:pStyle w:val="20"/>
        <w:keepLines/>
        <w:tabs>
          <w:tab w:val="left" w:pos="352"/>
        </w:tabs>
        <w:autoSpaceDE w:val="0"/>
        <w:spacing w:line="360" w:lineRule="auto"/>
        <w:jc w:val="both"/>
        <w:rPr>
          <w:rStyle w:val="2"/>
          <w:color w:val="000000"/>
          <w:sz w:val="24"/>
          <w:szCs w:val="24"/>
        </w:rPr>
      </w:pPr>
      <w:r w:rsidRPr="00D37391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>3.3.</w:t>
      </w:r>
      <w:r w:rsidRPr="00490F60">
        <w:rPr>
          <w:rStyle w:val="2"/>
          <w:color w:val="000000"/>
          <w:sz w:val="24"/>
          <w:szCs w:val="24"/>
        </w:rPr>
        <w:t xml:space="preserve"> Настоящий </w:t>
      </w:r>
      <w:r w:rsidRPr="00DC6D21">
        <w:rPr>
          <w:rStyle w:val="2"/>
          <w:color w:val="000000"/>
          <w:sz w:val="24"/>
          <w:szCs w:val="24"/>
        </w:rPr>
        <w:t xml:space="preserve">Порядок утверждается </w:t>
      </w:r>
      <w:r w:rsidR="00DC6D21" w:rsidRPr="00DC6D21">
        <w:rPr>
          <w:rStyle w:val="2"/>
          <w:color w:val="000000"/>
          <w:sz w:val="24"/>
          <w:szCs w:val="24"/>
        </w:rPr>
        <w:t>заседанием членов Совета</w:t>
      </w:r>
      <w:r w:rsidRPr="00DC6D21">
        <w:rPr>
          <w:rStyle w:val="2"/>
          <w:color w:val="000000"/>
          <w:sz w:val="24"/>
          <w:szCs w:val="24"/>
        </w:rPr>
        <w:t xml:space="preserve"> </w:t>
      </w:r>
      <w:r w:rsidR="00DC6D21" w:rsidRPr="00387B7B">
        <w:rPr>
          <w:sz w:val="24"/>
          <w:szCs w:val="24"/>
        </w:rPr>
        <w:t>Автономной некоммерческой организации</w:t>
      </w:r>
      <w:r w:rsidRPr="00DC6D21">
        <w:rPr>
          <w:rStyle w:val="2"/>
          <w:color w:val="000000"/>
          <w:sz w:val="24"/>
          <w:szCs w:val="24"/>
        </w:rPr>
        <w:t xml:space="preserve"> </w:t>
      </w:r>
      <w:r w:rsidR="0094150E" w:rsidRPr="00DC6D21">
        <w:rPr>
          <w:rStyle w:val="2"/>
          <w:color w:val="000000"/>
          <w:sz w:val="24"/>
          <w:szCs w:val="24"/>
        </w:rPr>
        <w:t xml:space="preserve">«Центр «Мой бизнес» Курской </w:t>
      </w:r>
      <w:r w:rsidR="00097FD5" w:rsidRPr="00DC6D21">
        <w:rPr>
          <w:rStyle w:val="2"/>
          <w:color w:val="000000"/>
          <w:sz w:val="24"/>
          <w:szCs w:val="24"/>
        </w:rPr>
        <w:t>области» Гарантийного</w:t>
      </w:r>
      <w:r w:rsidRPr="00DC6D21">
        <w:rPr>
          <w:rStyle w:val="2"/>
          <w:color w:val="000000"/>
          <w:sz w:val="24"/>
          <w:szCs w:val="24"/>
        </w:rPr>
        <w:t xml:space="preserve"> фонда. </w:t>
      </w:r>
    </w:p>
    <w:p w14:paraId="157FDCCC" w14:textId="77777777" w:rsidR="00490F60" w:rsidRPr="00DC6D21" w:rsidRDefault="00490F60" w:rsidP="00D37391">
      <w:pPr>
        <w:pStyle w:val="20"/>
        <w:keepLines/>
        <w:tabs>
          <w:tab w:val="left" w:pos="352"/>
        </w:tabs>
        <w:autoSpaceDE w:val="0"/>
        <w:spacing w:line="360" w:lineRule="auto"/>
        <w:jc w:val="both"/>
        <w:rPr>
          <w:sz w:val="24"/>
          <w:szCs w:val="24"/>
        </w:rPr>
      </w:pPr>
    </w:p>
    <w:sectPr w:rsidR="00490F60" w:rsidRPr="00DC6D21">
      <w:headerReference w:type="default" r:id="rId12"/>
      <w:pgSz w:w="11900" w:h="16840"/>
      <w:pgMar w:top="850" w:right="988" w:bottom="655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02AD" w14:textId="77777777" w:rsidR="003F1FA5" w:rsidRDefault="003F1FA5">
      <w:r>
        <w:separator/>
      </w:r>
    </w:p>
  </w:endnote>
  <w:endnote w:type="continuationSeparator" w:id="0">
    <w:p w14:paraId="3B21E392" w14:textId="77777777" w:rsidR="003F1FA5" w:rsidRDefault="003F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2978" w14:textId="77777777" w:rsidR="003F1FA5" w:rsidRDefault="003F1FA5">
      <w:r>
        <w:separator/>
      </w:r>
    </w:p>
  </w:footnote>
  <w:footnote w:type="continuationSeparator" w:id="0">
    <w:p w14:paraId="03CB1373" w14:textId="77777777" w:rsidR="003F1FA5" w:rsidRDefault="003F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0B53" w14:textId="37FC7D35" w:rsidR="00D14205" w:rsidRDefault="007035D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09A477C" wp14:editId="0937AD35">
              <wp:simplePos x="0" y="0"/>
              <wp:positionH relativeFrom="page">
                <wp:posOffset>3750310</wp:posOffset>
              </wp:positionH>
              <wp:positionV relativeFrom="page">
                <wp:posOffset>201295</wp:posOffset>
              </wp:positionV>
              <wp:extent cx="76835" cy="175260"/>
              <wp:effectExtent l="0" t="127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E6410" w14:textId="58FF16E8" w:rsidR="00D14205" w:rsidRDefault="00D14205">
                          <w:pPr>
                            <w:pStyle w:val="11"/>
                            <w:shd w:val="clear" w:color="auto" w:fill="auto"/>
                            <w:spacing w:line="240" w:lineRule="auto"/>
                            <w:rPr>
                              <w:rStyle w:val="a5"/>
                              <w:color w:val="000000"/>
                            </w:rPr>
                          </w:pPr>
                        </w:p>
                        <w:p w14:paraId="4D1EA988" w14:textId="77777777" w:rsidR="00C91982" w:rsidRDefault="00C91982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A47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3pt;margin-top:15.85pt;width:6.05pt;height:13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Fo0wEAAI0DAAAOAAAAZHJzL2Uyb0RvYy54bWysU8tu2zAQvBfoPxC817JdxAkEy0GawEWB&#10;9AGk+YAVRUlEJS6xpC25X98lZTltcyt6IVZLcjgzO9rejn0njpq8QVvI1WIphbYKK2ObQj5/37+7&#10;kcIHsBV0aHUhT9rL293bN9vB5XqNLXaVJsEg1ueDK2QbgsuzzKtW9+AX6LTlzRqph8Cf1GQVwcDo&#10;fZetl8tNNiBVjlBp77n7MG3KXcKva63C17r2OoiukMwtpJXSWsY1220hbwhca9SZBvwDix6M5Ucv&#10;UA8QQBzIvILqjSL0WIeFwj7DujZKJw2sZrX8S81TC04nLWyOdxeb/P+DVV+OT+4biTB+wJEHmER4&#10;94jqhxcW71uwjb4jwqHVUPHDq2hZNjifn69Gq33uI0g5fMaKhwyHgAlorKmPrrBOweg8gNPFdD0G&#10;obh5vbl5fyWF4p3V9dV6k2aSQT7fdeTDR429iEUhiUeasOH46EPkAvl8JD5lcW+6Lo21s380+GDs&#10;JO6R7kQ8jOXIp6OGEqsTqyCcUsKp5qJF+inFwAkppOUIS9F9suxDDNNc0FyUcwFW8cVCBimm8j5M&#10;oTs4Mk3LuLPTd+zV3iQhLxzOLHnmSd85nzFUv3+nUy9/0e4XAAAA//8DAFBLAwQUAAYACAAAACEA&#10;NkkKq9wAAAAJAQAADwAAAGRycy9kb3ducmV2LnhtbEyPwU7DMAyG70i8Q2QkbizZJrpRmk5oEhdu&#10;DITELWu8pqJxqiTr2rfHO8HN1v/p9+dqN/lejBhTF0jDcqFAIDXBdtRq+Px4fdiCSNmQNX0g1DBj&#10;gl19e1OZ0oYLveN4yK3gEkql0eByHkopU+PQm7QIAxJnpxC9ybzGVtpoLlzue7lSqpDedMQXnBlw&#10;77D5OZy9hs30FXBIuMfv09hE183b/m3W+v5uenkGkXHKfzBc9VkdanY6hjPZJHoNj0+qYFTDerkB&#10;wUChVjwcr8kaZF3J/x/UvwAAAP//AwBQSwECLQAUAAYACAAAACEAtoM4kv4AAADhAQAAEwAAAAAA&#10;AAAAAAAAAAAAAAAAW0NvbnRlbnRfVHlwZXNdLnhtbFBLAQItABQABgAIAAAAIQA4/SH/1gAAAJQB&#10;AAALAAAAAAAAAAAAAAAAAC8BAABfcmVscy8ucmVsc1BLAQItABQABgAIAAAAIQD4l1Fo0wEAAI0D&#10;AAAOAAAAAAAAAAAAAAAAAC4CAABkcnMvZTJvRG9jLnhtbFBLAQItABQABgAIAAAAIQA2SQqr3AAA&#10;AAkBAAAPAAAAAAAAAAAAAAAAAC0EAABkcnMvZG93bnJldi54bWxQSwUGAAAAAAQABADzAAAANgUA&#10;AAAA&#10;" filled="f" stroked="f">
              <v:textbox style="mso-fit-shape-to-text:t" inset="0,0,0,0">
                <w:txbxContent>
                  <w:p w14:paraId="5C1E6410" w14:textId="58FF16E8" w:rsidR="00D14205" w:rsidRDefault="00D14205">
                    <w:pPr>
                      <w:pStyle w:val="11"/>
                      <w:shd w:val="clear" w:color="auto" w:fill="auto"/>
                      <w:spacing w:line="240" w:lineRule="auto"/>
                      <w:rPr>
                        <w:rStyle w:val="a5"/>
                        <w:color w:val="000000"/>
                      </w:rPr>
                    </w:pPr>
                  </w:p>
                  <w:p w14:paraId="4D1EA988" w14:textId="77777777" w:rsidR="00C91982" w:rsidRDefault="00C91982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39FE7F66"/>
    <w:multiLevelType w:val="multilevel"/>
    <w:tmpl w:val="8698ED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55766076"/>
    <w:multiLevelType w:val="multilevel"/>
    <w:tmpl w:val="A8A2C6EC"/>
    <w:lvl w:ilvl="0">
      <w:start w:val="1"/>
      <w:numFmt w:val="decimal"/>
      <w:lvlText w:val="%1."/>
      <w:lvlJc w:val="left"/>
      <w:pPr>
        <w:ind w:left="41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1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5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77"/>
    <w:rsid w:val="00097FD5"/>
    <w:rsid w:val="000F061C"/>
    <w:rsid w:val="001D524A"/>
    <w:rsid w:val="002D757C"/>
    <w:rsid w:val="00387B7B"/>
    <w:rsid w:val="003F1FA5"/>
    <w:rsid w:val="00490F60"/>
    <w:rsid w:val="004F5DEE"/>
    <w:rsid w:val="00537E24"/>
    <w:rsid w:val="007035D5"/>
    <w:rsid w:val="007160C8"/>
    <w:rsid w:val="007D745D"/>
    <w:rsid w:val="00824D3E"/>
    <w:rsid w:val="008C40B8"/>
    <w:rsid w:val="008D1A94"/>
    <w:rsid w:val="00910A7A"/>
    <w:rsid w:val="0094150E"/>
    <w:rsid w:val="009969FA"/>
    <w:rsid w:val="00A21377"/>
    <w:rsid w:val="00C27804"/>
    <w:rsid w:val="00C91982"/>
    <w:rsid w:val="00CA1843"/>
    <w:rsid w:val="00D019A0"/>
    <w:rsid w:val="00D14205"/>
    <w:rsid w:val="00D37391"/>
    <w:rsid w:val="00DC6D21"/>
    <w:rsid w:val="00E70591"/>
    <w:rsid w:val="00ED7CCA"/>
    <w:rsid w:val="00EF758E"/>
    <w:rsid w:val="00F8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2DC75B"/>
  <w14:defaultImageDpi w14:val="0"/>
  <w15:docId w15:val="{52FD4809-F751-46F3-83E0-00FB4BA7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Consolas" w:hAnsi="Consolas" w:cs="Consolas"/>
      <w:sz w:val="8"/>
      <w:szCs w:val="8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Century Gothic" w:hAnsi="Century Gothic" w:cs="Century Gothic"/>
      <w:sz w:val="8"/>
      <w:szCs w:val="8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Century Gothic" w:hAnsi="Century Gothic" w:cs="Century Gothic"/>
      <w:sz w:val="14"/>
      <w:szCs w:val="14"/>
      <w:u w:val="none"/>
    </w:rPr>
  </w:style>
  <w:style w:type="character" w:customStyle="1" w:styleId="21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Times New Roman" w:hAnsi="Times New Roman" w:cs="Times New Roman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2PalatinoLinotype">
    <w:name w:val="Основной текст (2) + Palatino Linotype"/>
    <w:aliases w:val="12 pt,Курсив"/>
    <w:basedOn w:val="2"/>
    <w:uiPriority w:val="99"/>
    <w:rPr>
      <w:rFonts w:ascii="Palatino Linotype" w:hAnsi="Palatino Linotype" w:cs="Palatino Linotype"/>
      <w:i/>
      <w:i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24" w:lineRule="exact"/>
      <w:jc w:val="righ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24" w:lineRule="exact"/>
    </w:pPr>
    <w:rPr>
      <w:rFonts w:ascii="Consolas" w:hAnsi="Consolas" w:cs="Consolas"/>
      <w:color w:val="auto"/>
      <w:sz w:val="8"/>
      <w:szCs w:val="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371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80" w:after="48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2"/>
      <w:szCs w:val="1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120" w:line="240" w:lineRule="atLeast"/>
    </w:pPr>
    <w:rPr>
      <w:rFonts w:ascii="Century Gothic" w:hAnsi="Century Gothic" w:cs="Century Gothic"/>
      <w:color w:val="auto"/>
      <w:sz w:val="8"/>
      <w:szCs w:val="8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Century Gothic" w:hAnsi="Century Gothic" w:cs="Century Gothic"/>
      <w:color w:val="auto"/>
      <w:sz w:val="14"/>
      <w:szCs w:val="14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120" w:line="240" w:lineRule="atLeast"/>
    </w:pPr>
    <w:rPr>
      <w:rFonts w:ascii="Century Gothic" w:hAnsi="Century Gothic" w:cs="Century Gothic"/>
      <w:color w:val="auto"/>
      <w:sz w:val="16"/>
      <w:szCs w:val="16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E70591"/>
    <w:pPr>
      <w:widowControl/>
      <w:spacing w:before="280" w:after="280"/>
    </w:pPr>
    <w:rPr>
      <w:rFonts w:ascii="Times New Roman" w:hAnsi="Times New Roman" w:cs="Times New Roman"/>
      <w:color w:val="auto"/>
      <w:lang w:eastAsia="ar-SA"/>
    </w:rPr>
  </w:style>
  <w:style w:type="character" w:styleId="a7">
    <w:name w:val="Strong"/>
    <w:basedOn w:val="a0"/>
    <w:uiPriority w:val="22"/>
    <w:qFormat/>
    <w:rsid w:val="008C40B8"/>
    <w:rPr>
      <w:rFonts w:cs="Times New Roman"/>
      <w:b/>
    </w:rPr>
  </w:style>
  <w:style w:type="paragraph" w:customStyle="1" w:styleId="ConsPlusNormal">
    <w:name w:val="ConsPlusNormal"/>
    <w:rsid w:val="008C40B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8C40B8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D373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37391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19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1982"/>
    <w:rPr>
      <w:color w:val="000000"/>
    </w:rPr>
  </w:style>
  <w:style w:type="paragraph" w:styleId="ad">
    <w:name w:val="footer"/>
    <w:basedOn w:val="a"/>
    <w:link w:val="ae"/>
    <w:uiPriority w:val="99"/>
    <w:unhideWhenUsed/>
    <w:rsid w:val="00C919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198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3875/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31264/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0164072/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8C02-325B-42BF-9BDC-C5515083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7</cp:revision>
  <cp:lastPrinted>2022-03-04T07:42:00Z</cp:lastPrinted>
  <dcterms:created xsi:type="dcterms:W3CDTF">2021-08-23T12:56:00Z</dcterms:created>
  <dcterms:modified xsi:type="dcterms:W3CDTF">2022-03-04T07:43:00Z</dcterms:modified>
</cp:coreProperties>
</file>